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05736" w14:textId="77777777" w:rsidR="003E31A8" w:rsidRDefault="00B42454" w:rsidP="00B42454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ADE5502" w14:textId="77777777" w:rsidR="00B42454" w:rsidRDefault="00B42454" w:rsidP="00B4245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Азнакаево 32768 архетипа ИВДИВО</w:t>
      </w:r>
      <w:r w:rsidR="004D37C6">
        <w:rPr>
          <w:rFonts w:ascii="Times New Roman" w:hAnsi="Times New Roman" w:cs="Times New Roman"/>
          <w:b/>
          <w:color w:val="2C51AF"/>
          <w:sz w:val="30"/>
        </w:rPr>
        <w:t xml:space="preserve">              </w:t>
      </w:r>
      <w:r>
        <w:rPr>
          <w:rFonts w:ascii="Times New Roman" w:hAnsi="Times New Roman" w:cs="Times New Roman"/>
          <w:b/>
          <w:color w:val="2C51AF"/>
          <w:sz w:val="30"/>
        </w:rPr>
        <w:t xml:space="preserve"> ИВАС Платона ИВАС Кут Хуми</w:t>
      </w:r>
    </w:p>
    <w:p w14:paraId="4E7015E1" w14:textId="77777777" w:rsidR="00B42454" w:rsidRDefault="00B42454" w:rsidP="00B42454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D0435A6" w14:textId="77777777" w:rsidR="00B42454" w:rsidRDefault="00B42454" w:rsidP="00B42454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29.11.2025</w:t>
      </w:r>
    </w:p>
    <w:p w14:paraId="658B0422" w14:textId="77777777" w:rsidR="00B42454" w:rsidRPr="000325CF" w:rsidRDefault="000325CF" w:rsidP="00B42454">
      <w:pPr>
        <w:jc w:val="right"/>
        <w:rPr>
          <w:rFonts w:ascii="Times New Roman" w:hAnsi="Times New Roman" w:cs="Times New Roman"/>
          <w:sz w:val="24"/>
        </w:rPr>
      </w:pPr>
      <w:r w:rsidRPr="000325CF">
        <w:rPr>
          <w:rFonts w:ascii="Times New Roman" w:hAnsi="Times New Roman" w:cs="Times New Roman"/>
          <w:sz w:val="24"/>
        </w:rPr>
        <w:t>Утверждаю. Глава подразделения ИВДИВО Азнакаево Гареева Лилия</w:t>
      </w:r>
    </w:p>
    <w:p w14:paraId="212A7C99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75FAB0CD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Гареева Л.Н.</w:t>
      </w:r>
    </w:p>
    <w:p w14:paraId="2D5DA3A8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Багнюк Г.З.</w:t>
      </w:r>
    </w:p>
    <w:p w14:paraId="7C5C2F2E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Муллина Р.З.</w:t>
      </w:r>
    </w:p>
    <w:p w14:paraId="778AFF07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Ибрагимова Г.Г.</w:t>
      </w:r>
    </w:p>
    <w:p w14:paraId="2A66B18C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Мухамадиева Р.В.</w:t>
      </w:r>
    </w:p>
    <w:p w14:paraId="40B60108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Вафина Э.В.</w:t>
      </w:r>
    </w:p>
    <w:p w14:paraId="21525A16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Давлетгараев С.Р.</w:t>
      </w:r>
    </w:p>
    <w:p w14:paraId="6F56D116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Гареева А.Н.</w:t>
      </w:r>
    </w:p>
    <w:p w14:paraId="70A023B0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Комяков В.М.</w:t>
      </w:r>
    </w:p>
    <w:p w14:paraId="4A8609F4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Фасхутдинова Г.М.</w:t>
      </w:r>
    </w:p>
    <w:p w14:paraId="1338A897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Сайфиева Г.И.</w:t>
      </w:r>
    </w:p>
    <w:p w14:paraId="7FA85F40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Гумерова А.М.</w:t>
      </w:r>
    </w:p>
    <w:p w14:paraId="795B1581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</w:p>
    <w:p w14:paraId="3654EE6C" w14:textId="77777777" w:rsidR="00B42454" w:rsidRDefault="00B42454" w:rsidP="00B424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734B891C" w14:textId="77777777" w:rsidR="00B42454" w:rsidRDefault="00B42454" w:rsidP="00B4245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План Синтеза Совета ИВО: </w:t>
      </w:r>
    </w:p>
    <w:p w14:paraId="33D7FC3F" w14:textId="77777777" w:rsidR="00B42454" w:rsidRDefault="00B42454" w:rsidP="00B4245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1) Стяжание зданий подразделения; </w:t>
      </w:r>
    </w:p>
    <w:p w14:paraId="7FF4C723" w14:textId="77777777" w:rsidR="00B42454" w:rsidRDefault="00B42454" w:rsidP="00B4245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2) Стяжание здания Метагалактического Центра Азнакаево;</w:t>
      </w:r>
    </w:p>
    <w:p w14:paraId="6C888A24" w14:textId="77777777" w:rsidR="00B42454" w:rsidRDefault="00B42454" w:rsidP="00B42454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Вхождение в новые реализации; </w:t>
      </w:r>
    </w:p>
    <w:p w14:paraId="4D286DCE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4) Ознакомление с пятью линиями Синтеза Совета ИВО.</w:t>
      </w:r>
    </w:p>
    <w:p w14:paraId="230952E0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Вхождение в Огонь и Синтез Распоряжения 7 ИВДИВО.</w:t>
      </w:r>
    </w:p>
    <w:p w14:paraId="37BD2973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Стяжание Пути Космического Человека, 2048 фундаментальностей, Ядерной реализации и Жизни Ядерной реализации (1 практика 79 Синтеза ИВО, Краснодар).</w:t>
      </w:r>
    </w:p>
    <w:p w14:paraId="6EEC04F4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Изменения в Распоряжении 7 ИВДИВО. Семь видов Жизни: Ядерной реализации, Человеческой реализации, Иерархичной реализации, Полномочной реализации, Синтезной реализации, ИВДИВО-реализации и седьмой вид - цельная Жизнь всех реализаций. Восемь восхождений одновременно действуют в каждом виде Жизни. Восемь реализаций восхождений каждого.</w:t>
      </w:r>
    </w:p>
    <w:p w14:paraId="6F86FF39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новой Должностной компетентности, восьми основных Инструментов: Дом, Меч, Молния, Жезл, Зерцало, Ваджра, Нить и Ядро (2 практика 79 Синтеза ИВО, Краснодар).</w:t>
      </w:r>
    </w:p>
    <w:p w14:paraId="28FA0DD7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Стяжание иерархичностей и Иерархичного ИВО. Вхождение в Иерархию ИВО ракурсом космической материи (3 практика 79 Синтеза ИВО, Краснодар).</w:t>
      </w:r>
    </w:p>
    <w:p w14:paraId="1BF1CCBF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7. Совет ИВО с Главой ИВДИВО в подразделении ИВДИВО Иркутск.</w:t>
      </w:r>
    </w:p>
    <w:p w14:paraId="2648747C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Ознакомление с пятью линиями Синтеза Совета ИВО. Пять линий Синтеза деятельности Совета ИВО</w:t>
      </w:r>
      <w:r w:rsidR="007430E8">
        <w:rPr>
          <w:rFonts w:ascii="Times New Roman" w:hAnsi="Times New Roman" w:cs="Times New Roman"/>
          <w:color w:val="000000"/>
          <w:sz w:val="24"/>
        </w:rPr>
        <w:t>: Часть</w:t>
      </w:r>
      <w:r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r w:rsidR="007430E8">
        <w:rPr>
          <w:rFonts w:ascii="Times New Roman" w:hAnsi="Times New Roman" w:cs="Times New Roman"/>
          <w:color w:val="000000"/>
          <w:sz w:val="24"/>
        </w:rPr>
        <w:t xml:space="preserve"> с Частью Организацией ведения</w:t>
      </w:r>
      <w:r>
        <w:rPr>
          <w:rFonts w:ascii="Times New Roman" w:hAnsi="Times New Roman" w:cs="Times New Roman"/>
          <w:color w:val="000000"/>
          <w:sz w:val="24"/>
        </w:rPr>
        <w:t xml:space="preserve">, Явление ИВАС Кут Хуми, Явление ИВ Отца-Аватара, Явление ИВАС </w:t>
      </w:r>
      <w:r w:rsidR="007430E8">
        <w:rPr>
          <w:rFonts w:ascii="Times New Roman" w:hAnsi="Times New Roman" w:cs="Times New Roman"/>
          <w:color w:val="000000"/>
          <w:sz w:val="24"/>
        </w:rPr>
        <w:t>Платона</w:t>
      </w:r>
      <w:r>
        <w:rPr>
          <w:rFonts w:ascii="Times New Roman" w:hAnsi="Times New Roman" w:cs="Times New Roman"/>
          <w:color w:val="000000"/>
          <w:sz w:val="24"/>
        </w:rPr>
        <w:t>, Явление Синтеза ИВО.</w:t>
      </w:r>
    </w:p>
    <w:p w14:paraId="44A97C42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Стяжание ИВДИВО-зданий подразделения ИВДИВО Азнакаево в 30-37 Космосах ИВДИВО. Преображение Столпа зданий подразделения.</w:t>
      </w:r>
    </w:p>
    <w:p w14:paraId="3510C732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Стяжание ИВДИВО-здания Метагалактического Центра Азнакаево на 1048577 подреальности 49 реальности Метагалактики Фа.</w:t>
      </w:r>
    </w:p>
    <w:p w14:paraId="5FB68D1F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</w:p>
    <w:p w14:paraId="7950D4CC" w14:textId="77777777" w:rsidR="00B42454" w:rsidRDefault="00B42454" w:rsidP="00B424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2D007D96" w14:textId="3AA9500B" w:rsidR="00B42454" w:rsidRDefault="004D37C6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Перечислить</w:t>
      </w:r>
      <w:r w:rsidR="00B42454">
        <w:rPr>
          <w:rFonts w:ascii="Times New Roman" w:hAnsi="Times New Roman" w:cs="Times New Roman"/>
          <w:color w:val="000000"/>
          <w:sz w:val="24"/>
        </w:rPr>
        <w:t xml:space="preserve"> энергопотенциальную помощь подразделению ИВДИВО Москва для ремонта ИВДИВО-здания ИВО. Срок исполнения: декабрь 2025 года. Ответственн</w:t>
      </w:r>
      <w:r w:rsidR="00CD1127">
        <w:rPr>
          <w:rFonts w:ascii="Times New Roman" w:hAnsi="Times New Roman" w:cs="Times New Roman"/>
          <w:color w:val="000000"/>
          <w:sz w:val="24"/>
        </w:rPr>
        <w:t>ая</w:t>
      </w:r>
      <w:r w:rsidR="00B42454">
        <w:rPr>
          <w:rFonts w:ascii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</w:rPr>
        <w:t>Глава ЭП  Фасхутдинова Г.</w:t>
      </w:r>
      <w:r w:rsidR="00CD1127">
        <w:rPr>
          <w:rFonts w:ascii="Times New Roman" w:hAnsi="Times New Roman" w:cs="Times New Roman"/>
          <w:color w:val="000000"/>
          <w:sz w:val="24"/>
        </w:rPr>
        <w:t>М.</w:t>
      </w:r>
      <w:bookmarkStart w:id="0" w:name="_GoBack"/>
      <w:bookmarkEnd w:id="0"/>
    </w:p>
    <w:p w14:paraId="06DEB77E" w14:textId="77777777" w:rsidR="004D37C6" w:rsidRDefault="004D37C6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2.Определиться </w:t>
      </w:r>
      <w:r w:rsidR="000325CF">
        <w:rPr>
          <w:rFonts w:ascii="Times New Roman" w:hAnsi="Times New Roman" w:cs="Times New Roman"/>
          <w:color w:val="000000"/>
          <w:sz w:val="24"/>
        </w:rPr>
        <w:t>ДП в какой группе линии Синтеза Совета ИВО будут участвовать. Срок исполнения: декабрь 2025 года. Ответственные: Должностно Полномочные ИВДИВО Азнакаево.</w:t>
      </w:r>
    </w:p>
    <w:p w14:paraId="293201A4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</w:p>
    <w:p w14:paraId="7E75B223" w14:textId="77777777" w:rsidR="00B42454" w:rsidRDefault="00B42454" w:rsidP="00B42454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043FE673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Здания подразделения. Жизнь. Реализации. ИВДИВО. Инструменты Служения. Иерархичный ИВО. Путь. </w:t>
      </w:r>
    </w:p>
    <w:p w14:paraId="22787576" w14:textId="77777777" w:rsidR="00B42454" w:rsidRDefault="00B42454" w:rsidP="00B42454">
      <w:pPr>
        <w:rPr>
          <w:rFonts w:ascii="Times New Roman" w:hAnsi="Times New Roman" w:cs="Times New Roman"/>
          <w:color w:val="000000"/>
          <w:sz w:val="24"/>
        </w:rPr>
      </w:pPr>
    </w:p>
    <w:p w14:paraId="023F05BD" w14:textId="77777777" w:rsidR="00B42454" w:rsidRPr="00B42454" w:rsidRDefault="00B42454" w:rsidP="00B42454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протокольного и цивилизационного синтеза ИВАС Кут Хуми Эльмира Вафина</w:t>
      </w:r>
    </w:p>
    <w:sectPr w:rsidR="00B42454" w:rsidRPr="00B42454" w:rsidSect="00B42454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454"/>
    <w:rsid w:val="000325CF"/>
    <w:rsid w:val="003E31A8"/>
    <w:rsid w:val="004D37C6"/>
    <w:rsid w:val="007430E8"/>
    <w:rsid w:val="008D24A5"/>
    <w:rsid w:val="00B42454"/>
    <w:rsid w:val="00C36175"/>
    <w:rsid w:val="00CD11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E0CA"/>
  <w15:docId w15:val="{D11FE520-46C0-4E6E-A9BC-18DCC6AD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2025-12-10T18:07:00Z</dcterms:created>
  <dcterms:modified xsi:type="dcterms:W3CDTF">2025-12-11T18:12:00Z</dcterms:modified>
</cp:coreProperties>
</file>